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3215B" w:rsidRDefault="00065F61">
      <w:pPr>
        <w:rPr>
          <w:rFonts w:ascii="Palatino Linotype" w:hAnsi="Palatino Linotype" w:cs="Calibri"/>
          <w:sz w:val="28"/>
          <w:szCs w:val="28"/>
        </w:rPr>
      </w:pPr>
      <w:r>
        <w:rPr>
          <w:noProof/>
          <w:sz w:val="28"/>
          <w:szCs w:val="28"/>
          <w:lang w:val="el-GR" w:eastAsia="el-GR"/>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-38100</wp:posOffset>
                </wp:positionV>
                <wp:extent cx="2642870" cy="1140460"/>
                <wp:effectExtent l="0" t="0" r="0" b="0"/>
                <wp:wrapNone/>
                <wp:docPr id="380319666" name="Πλαίσιο κειμένου 1"/>
                <wp:cNvGraphicFramePr/>
                <a:graphic xmlns:a="http://schemas.openxmlformats.org/drawingml/2006/main">
                  <a:graphicData uri="http://schemas.microsoft.com/office/word/2010/wordprocessingShape">
                    <wps:wsp>
                      <wps:cNvSpPr txBox="1"/>
                      <wps:spPr bwMode="auto">
                        <a:xfrm>
                          <a:off x="0" y="0"/>
                          <a:ext cx="2642870" cy="1140460"/>
                        </a:xfrm>
                        <a:prstGeom prst="rect">
                          <a:avLst/>
                        </a:prstGeom>
                        <a:solidFill>
                          <a:srgbClr val="FFFFFF"/>
                        </a:solidFill>
                        <a:ln>
                          <a:noFill/>
                        </a:ln>
                      </wps:spPr>
                      <wps:txbx>
                        <w:txbxContent>
                          <w:p w:rsidR="00C3215B" w:rsidRDefault="00065F61">
                            <w:pPr>
                              <w:jc w:val="center"/>
                              <w:rPr>
                                <w:color w:val="333399"/>
                                <w:sz w:val="24"/>
                                <w:szCs w:val="24"/>
                              </w:rPr>
                            </w:pPr>
                            <w:r>
                              <w:rPr>
                                <w:noProof/>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5">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rsidR="00C3215B" w:rsidRDefault="00065F61">
                            <w:pPr>
                              <w:jc w:val="center"/>
                              <w:rPr>
                                <w:rFonts w:cs="Calibri"/>
                                <w:color w:val="4F81BD"/>
                                <w:lang w:val="el-GR"/>
                              </w:rPr>
                            </w:pPr>
                            <w:r>
                              <w:rPr>
                                <w:rFonts w:cs="Calibri"/>
                                <w:color w:val="4F81BD"/>
                                <w:lang w:val="el-GR"/>
                              </w:rPr>
                              <w:t>ΕΛΛΗΝΙΚΗ ΔΗΜΟΚΡΑΤΙΑ</w:t>
                            </w:r>
                          </w:p>
                          <w:p w:rsidR="00C3215B" w:rsidRDefault="00065F61">
                            <w:pPr>
                              <w:jc w:val="center"/>
                              <w:rPr>
                                <w:rFonts w:cs="Calibri"/>
                                <w:color w:val="4F81BD"/>
                                <w:lang w:val="el-GR"/>
                              </w:rPr>
                            </w:pPr>
                            <w:r>
                              <w:rPr>
                                <w:rFonts w:cs="Calibri"/>
                                <w:color w:val="4F81BD"/>
                                <w:lang w:val="el-GR"/>
                              </w:rPr>
                              <w:t xml:space="preserve">ΥΠΟΥΡΓΕΙΟ ΠΟΛΙΤΙΣΜΟΥ </w:t>
                            </w:r>
                          </w:p>
                          <w:p w:rsidR="00C3215B" w:rsidRDefault="00065F61">
                            <w:pPr>
                              <w:jc w:val="center"/>
                              <w:rPr>
                                <w:color w:val="4F81BD"/>
                                <w:lang w:val="el-GR"/>
                              </w:rPr>
                            </w:pPr>
                            <w:r>
                              <w:rPr>
                                <w:rFonts w:cs="Calibri"/>
                                <w:color w:val="4F81BD"/>
                                <w:lang w:val="el-GR"/>
                              </w:rPr>
                              <w:t>ΓΡΑΦΕΙΟ ΤΥΠΟΥ</w:t>
                            </w:r>
                          </w:p>
                          <w:p w:rsidR="00C3215B" w:rsidRDefault="00065F61">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Πλαίσιο κειμένου 1" o:spid="_x0000_s1026" o:spt="202" type="#_x0000_t202" style="position:absolute;left:0pt;margin-left:-30.75pt;margin-top:-3pt;height:89.8pt;width:208.1pt;z-index:251659264;mso-width-relative:page;mso-height-relative:page;" fillcolor="#FFFFFF" filled="t" stroked="f" coordsize="21600,21600" o:gfxdata="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Y+SnLZAAAACgEAAA8AAAAAAAAAAQAgAAAAIgAAAGRycy9kb3ducmV2LnhtbFBLAQIUABQA&#10;AAAIAIdO4kAQi602KAIAAB0EAAAOAAAAAAAAAAEAIAAAACgBAABkcnMvZTJvRG9jLnhtbFBLBQYA&#10;AAAABgAGAFkBAADCBQAAAAA=&#10;">
                <v:fill on="t" focussize="0,0"/>
                <v:stroke on="f"/>
                <v:imagedata o:title=""/>
                <o:lock v:ext="edit" aspectratio="f"/>
                <v:textbox inset="0mm,0mm,0mm,0mm">
                  <w:txbxContent>
                    <w:p>
                      <w:pPr>
                        <w:jc w:val="center"/>
                        <w:rPr>
                          <w:color w:val="333399"/>
                          <w:sz w:val="24"/>
                          <w:szCs w:val="24"/>
                        </w:rPr>
                      </w:pPr>
                      <w:r>
                        <w:rPr>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6">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pPr>
                        <w:jc w:val="center"/>
                        <w:rPr>
                          <w:rFonts w:cs="Calibri"/>
                          <w:color w:val="4F81BD"/>
                          <w:lang w:val="el-GR"/>
                        </w:rPr>
                      </w:pPr>
                      <w:r>
                        <w:rPr>
                          <w:rFonts w:cs="Calibri"/>
                          <w:color w:val="4F81BD"/>
                          <w:lang w:val="el-GR"/>
                        </w:rPr>
                        <w:t>ΕΛΛΗΝΙΚΗ ΔΗΜΟΚΡΑΤΙΑ</w:t>
                      </w:r>
                    </w:p>
                    <w:p>
                      <w:pPr>
                        <w:jc w:val="center"/>
                        <w:rPr>
                          <w:rFonts w:cs="Calibri"/>
                          <w:color w:val="4F81BD"/>
                          <w:lang w:val="el-GR"/>
                        </w:rPr>
                      </w:pPr>
                      <w:r>
                        <w:rPr>
                          <w:rFonts w:cs="Calibri"/>
                          <w:color w:val="4F81BD"/>
                          <w:lang w:val="el-GR"/>
                        </w:rPr>
                        <w:t xml:space="preserve">ΥΠΟΥΡΓΕΙΟ ΠΟΛΙΤΙΣΜΟΥ </w:t>
                      </w:r>
                    </w:p>
                    <w:p>
                      <w:pPr>
                        <w:jc w:val="center"/>
                        <w:rPr>
                          <w:color w:val="4F81BD"/>
                          <w:lang w:val="el-GR"/>
                        </w:rPr>
                      </w:pPr>
                      <w:r>
                        <w:rPr>
                          <w:rFonts w:cs="Calibri"/>
                          <w:color w:val="4F81BD"/>
                          <w:lang w:val="el-GR"/>
                        </w:rPr>
                        <w:t>ΓΡΑΦΕΙΟ ΤΥΠΟΥ</w:t>
                      </w:r>
                    </w:p>
                    <w:p>
                      <w:pPr>
                        <w:jc w:val="center"/>
                        <w:rPr>
                          <w:color w:val="4F81BD"/>
                        </w:rPr>
                      </w:pPr>
                      <w:r>
                        <w:rPr>
                          <w:color w:val="4F81BD"/>
                        </w:rPr>
                        <w:t>------</w:t>
                      </w:r>
                    </w:p>
                  </w:txbxContent>
                </v:textbox>
              </v:shape>
            </w:pict>
          </mc:Fallback>
        </mc:AlternateContent>
      </w: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C3215B" w:rsidRDefault="00C3215B">
      <w:pPr>
        <w:jc w:val="right"/>
        <w:rPr>
          <w:rFonts w:cs="Calibri"/>
          <w:sz w:val="24"/>
          <w:szCs w:val="24"/>
        </w:rPr>
      </w:pPr>
    </w:p>
    <w:p w:rsidR="00C3215B" w:rsidRDefault="00782516">
      <w:pPr>
        <w:jc w:val="right"/>
        <w:rPr>
          <w:rFonts w:cs="Calibri"/>
          <w:sz w:val="24"/>
          <w:szCs w:val="24"/>
          <w:lang w:val="el-GR"/>
        </w:rPr>
      </w:pPr>
      <w:r>
        <w:rPr>
          <w:rFonts w:cs="Calibri"/>
          <w:sz w:val="24"/>
          <w:szCs w:val="24"/>
          <w:lang w:val="el-GR"/>
        </w:rPr>
        <w:t>Αθήνα, 1</w:t>
      </w:r>
      <w:r w:rsidR="005D22F2" w:rsidRPr="005D22F2">
        <w:rPr>
          <w:rFonts w:cs="Calibri"/>
          <w:sz w:val="24"/>
          <w:szCs w:val="24"/>
          <w:lang w:val="el-GR"/>
        </w:rPr>
        <w:t xml:space="preserve">9 </w:t>
      </w:r>
      <w:r>
        <w:rPr>
          <w:rFonts w:cs="Calibri"/>
          <w:sz w:val="24"/>
          <w:szCs w:val="24"/>
          <w:lang w:val="el-GR"/>
        </w:rPr>
        <w:t xml:space="preserve">Σεπτεμβρίου </w:t>
      </w:r>
      <w:r w:rsidR="00065F61">
        <w:rPr>
          <w:rFonts w:cs="Calibri"/>
          <w:sz w:val="24"/>
          <w:szCs w:val="24"/>
          <w:lang w:val="el-GR"/>
        </w:rPr>
        <w:t>2023</w:t>
      </w:r>
    </w:p>
    <w:p w:rsidR="00C3215B" w:rsidRDefault="00C3215B">
      <w:pPr>
        <w:rPr>
          <w:rFonts w:cs="Calibri"/>
          <w:sz w:val="24"/>
          <w:szCs w:val="24"/>
          <w:lang w:val="el-GR"/>
        </w:rPr>
      </w:pPr>
    </w:p>
    <w:p w:rsidR="00C3215B" w:rsidRDefault="00C3215B">
      <w:pPr>
        <w:rPr>
          <w:rFonts w:cs="Calibri"/>
          <w:sz w:val="24"/>
          <w:szCs w:val="24"/>
          <w:lang w:val="el-GR"/>
        </w:rPr>
      </w:pPr>
    </w:p>
    <w:p w:rsidR="005D22F2" w:rsidRPr="005D22F2" w:rsidRDefault="005D22F2" w:rsidP="005D22F2">
      <w:pPr>
        <w:spacing w:after="160" w:line="259" w:lineRule="auto"/>
        <w:jc w:val="center"/>
        <w:rPr>
          <w:rFonts w:eastAsia="Calibri" w:cs="Calibri"/>
          <w:b/>
          <w:sz w:val="24"/>
          <w:szCs w:val="24"/>
          <w:lang w:val="el-GR" w:eastAsia="en-US"/>
        </w:rPr>
      </w:pPr>
      <w:r w:rsidRPr="005D22F2">
        <w:rPr>
          <w:rFonts w:eastAsia="Calibri" w:cs="Calibri"/>
          <w:b/>
          <w:sz w:val="24"/>
          <w:szCs w:val="24"/>
          <w:lang w:val="el-GR" w:eastAsia="en-US"/>
        </w:rPr>
        <w:t xml:space="preserve">Δήλωση της Υπουργού Πολιτισμού Λίνας </w:t>
      </w:r>
      <w:proofErr w:type="spellStart"/>
      <w:r w:rsidRPr="005D22F2">
        <w:rPr>
          <w:rFonts w:eastAsia="Calibri" w:cs="Calibri"/>
          <w:b/>
          <w:sz w:val="24"/>
          <w:szCs w:val="24"/>
          <w:lang w:val="el-GR" w:eastAsia="en-US"/>
        </w:rPr>
        <w:t>Μενδώνη</w:t>
      </w:r>
      <w:proofErr w:type="spellEnd"/>
      <w:r w:rsidRPr="005D22F2">
        <w:rPr>
          <w:rFonts w:eastAsia="Calibri" w:cs="Calibri"/>
          <w:b/>
          <w:sz w:val="24"/>
          <w:szCs w:val="24"/>
          <w:lang w:val="el-GR" w:eastAsia="en-US"/>
        </w:rPr>
        <w:t xml:space="preserve"> για την εγγραφή του </w:t>
      </w:r>
      <w:proofErr w:type="spellStart"/>
      <w:r w:rsidRPr="005D22F2">
        <w:rPr>
          <w:rFonts w:eastAsia="Calibri" w:cs="Calibri"/>
          <w:b/>
          <w:sz w:val="24"/>
          <w:szCs w:val="24"/>
          <w:lang w:val="el-GR" w:eastAsia="en-US"/>
        </w:rPr>
        <w:t>Ζαγορίου</w:t>
      </w:r>
      <w:proofErr w:type="spellEnd"/>
      <w:r w:rsidRPr="005D22F2">
        <w:rPr>
          <w:rFonts w:eastAsia="Calibri" w:cs="Calibri"/>
          <w:b/>
          <w:sz w:val="24"/>
          <w:szCs w:val="24"/>
          <w:lang w:val="el-GR" w:eastAsia="en-US"/>
        </w:rPr>
        <w:t xml:space="preserve"> στον κατάλογο της Παγκόσμιας Κληρονομιάς της </w:t>
      </w:r>
      <w:r w:rsidRPr="005D22F2">
        <w:rPr>
          <w:rFonts w:eastAsia="Calibri" w:cs="Calibri"/>
          <w:b/>
          <w:sz w:val="24"/>
          <w:szCs w:val="24"/>
          <w:lang w:eastAsia="en-US"/>
        </w:rPr>
        <w:t>UNESCO</w:t>
      </w:r>
    </w:p>
    <w:p w:rsidR="005D22F2" w:rsidRPr="005D22F2" w:rsidRDefault="005D22F2" w:rsidP="005D22F2">
      <w:pPr>
        <w:spacing w:after="160" w:line="259" w:lineRule="auto"/>
        <w:jc w:val="both"/>
        <w:rPr>
          <w:rFonts w:eastAsia="Calibri" w:cs="Calibri"/>
          <w:sz w:val="24"/>
          <w:szCs w:val="24"/>
          <w:lang w:val="el-GR" w:eastAsia="en-US"/>
        </w:rPr>
      </w:pPr>
    </w:p>
    <w:p w:rsidR="005D22F2" w:rsidRPr="005D22F2" w:rsidRDefault="005D22F2" w:rsidP="005D22F2">
      <w:pPr>
        <w:spacing w:after="160" w:line="259" w:lineRule="auto"/>
        <w:jc w:val="both"/>
        <w:rPr>
          <w:rFonts w:eastAsia="Calibri" w:cs="Calibri"/>
          <w:sz w:val="24"/>
          <w:szCs w:val="24"/>
          <w:lang w:val="el-GR" w:eastAsia="en-US"/>
        </w:rPr>
      </w:pPr>
      <w:r w:rsidRPr="005D22F2">
        <w:rPr>
          <w:rFonts w:eastAsia="Calibri" w:cs="Calibri"/>
          <w:sz w:val="24"/>
          <w:szCs w:val="24"/>
          <w:lang w:val="el-GR" w:eastAsia="en-US"/>
        </w:rPr>
        <w:t xml:space="preserve">Η Εγγραφή του </w:t>
      </w:r>
      <w:proofErr w:type="spellStart"/>
      <w:r w:rsidRPr="005D22F2">
        <w:rPr>
          <w:rFonts w:eastAsia="Calibri" w:cs="Calibri"/>
          <w:sz w:val="24"/>
          <w:szCs w:val="24"/>
          <w:lang w:val="el-GR" w:eastAsia="en-US"/>
        </w:rPr>
        <w:t>Ζαγορίου</w:t>
      </w:r>
      <w:proofErr w:type="spellEnd"/>
      <w:r w:rsidRPr="005D22F2">
        <w:rPr>
          <w:rFonts w:eastAsia="Calibri" w:cs="Calibri"/>
          <w:sz w:val="24"/>
          <w:szCs w:val="24"/>
          <w:lang w:val="el-GR" w:eastAsia="en-US"/>
        </w:rPr>
        <w:t xml:space="preserve"> στον Κατάλογο Παγκόσμιας Κληρονομιάς της </w:t>
      </w:r>
      <w:r w:rsidRPr="005D22F2">
        <w:rPr>
          <w:rFonts w:eastAsia="Calibri" w:cs="Calibri"/>
          <w:sz w:val="24"/>
          <w:szCs w:val="24"/>
          <w:lang w:eastAsia="en-US"/>
        </w:rPr>
        <w:t>UNESCO</w:t>
      </w:r>
      <w:r w:rsidRPr="005D22F2">
        <w:rPr>
          <w:rFonts w:eastAsia="Calibri" w:cs="Calibri"/>
          <w:sz w:val="24"/>
          <w:szCs w:val="24"/>
          <w:lang w:val="el-GR" w:eastAsia="en-US"/>
        </w:rPr>
        <w:t xml:space="preserve"> αποτελεί μια μεγάλη επιτυχία της Ελλάδας. Για πρώτη φορά, εγγράφεται στον Κατάλογο ένα πολιτιστικό αγαθό της χώρας μας, το οποίο αποτελεί εξαιρετικό παράδειγμα της </w:t>
      </w:r>
      <w:proofErr w:type="spellStart"/>
      <w:r w:rsidRPr="005D22F2">
        <w:rPr>
          <w:rFonts w:eastAsia="Calibri" w:cs="Calibri"/>
          <w:sz w:val="24"/>
          <w:szCs w:val="24"/>
          <w:lang w:val="el-GR" w:eastAsia="en-US"/>
        </w:rPr>
        <w:t>νεώτερης</w:t>
      </w:r>
      <w:proofErr w:type="spellEnd"/>
      <w:r w:rsidRPr="005D22F2">
        <w:rPr>
          <w:rFonts w:eastAsia="Calibri" w:cs="Calibri"/>
          <w:sz w:val="24"/>
          <w:szCs w:val="24"/>
          <w:lang w:val="el-GR" w:eastAsia="en-US"/>
        </w:rPr>
        <w:t xml:space="preserve"> πολιτιστικής μας κληρονομιάς.  </w:t>
      </w:r>
      <w:proofErr w:type="spellStart"/>
      <w:r w:rsidRPr="005D22F2">
        <w:rPr>
          <w:rFonts w:eastAsia="Calibri" w:cs="Calibri"/>
          <w:sz w:val="24"/>
          <w:szCs w:val="24"/>
          <w:lang w:val="el-GR" w:eastAsia="en-US"/>
        </w:rPr>
        <w:t>Ολες</w:t>
      </w:r>
      <w:proofErr w:type="spellEnd"/>
      <w:r w:rsidRPr="005D22F2">
        <w:rPr>
          <w:rFonts w:eastAsia="Calibri" w:cs="Calibri"/>
          <w:sz w:val="24"/>
          <w:szCs w:val="24"/>
          <w:lang w:val="el-GR" w:eastAsia="en-US"/>
        </w:rPr>
        <w:t xml:space="preserve"> οι μέχρι σήμερα ελληνικές εγγραφές αφορούσαν σε αγαθά της Αρχαιότητας ή του Βυζαντίου. </w:t>
      </w:r>
    </w:p>
    <w:p w:rsidR="005D22F2" w:rsidRPr="005D22F2" w:rsidRDefault="005D22F2" w:rsidP="005D22F2">
      <w:pPr>
        <w:spacing w:after="160" w:line="259" w:lineRule="auto"/>
        <w:jc w:val="both"/>
        <w:rPr>
          <w:rFonts w:eastAsia="Calibri" w:cs="Calibri"/>
          <w:sz w:val="24"/>
          <w:szCs w:val="24"/>
          <w:lang w:val="el-GR" w:eastAsia="en-US"/>
        </w:rPr>
      </w:pPr>
      <w:r w:rsidRPr="005D22F2">
        <w:rPr>
          <w:rFonts w:eastAsia="Calibri" w:cs="Calibri"/>
          <w:sz w:val="24"/>
          <w:szCs w:val="24"/>
          <w:lang w:val="el-GR" w:eastAsia="en-US"/>
        </w:rPr>
        <w:t xml:space="preserve">Ο διεθνής Οργανισμός αναγνώρισε την εξέχουσα οικουμενική αξία της αρχιτεκτονικής των </w:t>
      </w:r>
      <w:proofErr w:type="spellStart"/>
      <w:r w:rsidRPr="005D22F2">
        <w:rPr>
          <w:rFonts w:eastAsia="Calibri" w:cs="Calibri"/>
          <w:sz w:val="24"/>
          <w:szCs w:val="24"/>
          <w:lang w:val="el-GR" w:eastAsia="en-US"/>
        </w:rPr>
        <w:t>Ζαγοροχωρίων</w:t>
      </w:r>
      <w:proofErr w:type="spellEnd"/>
      <w:r w:rsidRPr="005D22F2">
        <w:rPr>
          <w:rFonts w:eastAsia="Calibri" w:cs="Calibri"/>
          <w:sz w:val="24"/>
          <w:szCs w:val="24"/>
          <w:lang w:val="el-GR" w:eastAsia="en-US"/>
        </w:rPr>
        <w:t xml:space="preserve">, ως ένα εξαιρετικό δείγμα επιβίωσης και αλληλεπίδρασης της βυζαντινής και οθωμανικής αρχιτεκτονικής. Αναγνώρισε την αυθεντικότητα και ακεραιότητα του αγαθού, συστατικά απαραίτητα προκειμένου να περιληφθεί στον Κατάλογο Παγκόσμιας Κληρονομιάς. </w:t>
      </w:r>
    </w:p>
    <w:p w:rsidR="005D22F2" w:rsidRPr="005D22F2" w:rsidRDefault="005D22F2" w:rsidP="005D22F2">
      <w:pPr>
        <w:spacing w:after="160" w:line="259" w:lineRule="auto"/>
        <w:jc w:val="both"/>
        <w:rPr>
          <w:rFonts w:eastAsia="Calibri" w:cs="Calibri"/>
          <w:sz w:val="24"/>
          <w:szCs w:val="24"/>
          <w:lang w:val="el-GR" w:eastAsia="en-US"/>
        </w:rPr>
      </w:pPr>
      <w:r w:rsidRPr="005D22F2">
        <w:rPr>
          <w:rFonts w:eastAsia="Calibri" w:cs="Calibri"/>
          <w:sz w:val="24"/>
          <w:szCs w:val="24"/>
          <w:lang w:val="el-GR" w:eastAsia="en-US"/>
        </w:rPr>
        <w:t xml:space="preserve">Θερμά ευχαριστώ όσους συνέβαλαν στη σύνταξη του φακέλου υποψηφιότητας και υποστήριξαν το όλο εγχείρημα. Τους συναδέλφους υπουργούς στο Υπουργείο Εξωτερικών. Τα στελέχη του Υπουργείου Πολιτισμού, της Περιφέρειας Ηπείρου και τους ανεξάρτητους εμπειρογνώμονες, πολλών και διαφορετικών ειδικοτήτων, για τις ατέλειωτες ώρες εθελοντικής εργασίας. Τον Περιφερειάρχη Ηπείρου Αλέξανδρο </w:t>
      </w:r>
      <w:proofErr w:type="spellStart"/>
      <w:r w:rsidRPr="005D22F2">
        <w:rPr>
          <w:rFonts w:eastAsia="Calibri" w:cs="Calibri"/>
          <w:sz w:val="24"/>
          <w:szCs w:val="24"/>
          <w:lang w:val="el-GR" w:eastAsia="en-US"/>
        </w:rPr>
        <w:t>Καχριμάνη</w:t>
      </w:r>
      <w:proofErr w:type="spellEnd"/>
      <w:r w:rsidRPr="005D22F2">
        <w:rPr>
          <w:rFonts w:eastAsia="Calibri" w:cs="Calibri"/>
          <w:sz w:val="24"/>
          <w:szCs w:val="24"/>
          <w:lang w:val="el-GR" w:eastAsia="en-US"/>
        </w:rPr>
        <w:t xml:space="preserve">, τον Δήμαρχο </w:t>
      </w:r>
      <w:proofErr w:type="spellStart"/>
      <w:r w:rsidRPr="005D22F2">
        <w:rPr>
          <w:rFonts w:eastAsia="Calibri" w:cs="Calibri"/>
          <w:sz w:val="24"/>
          <w:szCs w:val="24"/>
          <w:lang w:val="el-GR" w:eastAsia="en-US"/>
        </w:rPr>
        <w:t>Ζαγορίου</w:t>
      </w:r>
      <w:proofErr w:type="spellEnd"/>
      <w:r w:rsidRPr="005D22F2">
        <w:rPr>
          <w:rFonts w:eastAsia="Calibri" w:cs="Calibri"/>
          <w:sz w:val="24"/>
          <w:szCs w:val="24"/>
          <w:lang w:val="el-GR" w:eastAsia="en-US"/>
        </w:rPr>
        <w:t xml:space="preserve"> Γιώργο </w:t>
      </w:r>
      <w:proofErr w:type="spellStart"/>
      <w:r w:rsidRPr="005D22F2">
        <w:rPr>
          <w:rFonts w:eastAsia="Calibri" w:cs="Calibri"/>
          <w:sz w:val="24"/>
          <w:szCs w:val="24"/>
          <w:lang w:val="el-GR" w:eastAsia="en-US"/>
        </w:rPr>
        <w:t>Σουκούβελο</w:t>
      </w:r>
      <w:proofErr w:type="spellEnd"/>
      <w:r w:rsidRPr="005D22F2">
        <w:rPr>
          <w:rFonts w:eastAsia="Calibri" w:cs="Calibri"/>
          <w:sz w:val="24"/>
          <w:szCs w:val="24"/>
          <w:lang w:val="el-GR" w:eastAsia="en-US"/>
        </w:rPr>
        <w:t xml:space="preserve"> και τους κατοίκους του </w:t>
      </w:r>
      <w:proofErr w:type="spellStart"/>
      <w:r w:rsidRPr="005D22F2">
        <w:rPr>
          <w:rFonts w:eastAsia="Calibri" w:cs="Calibri"/>
          <w:sz w:val="24"/>
          <w:szCs w:val="24"/>
          <w:lang w:val="el-GR" w:eastAsia="en-US"/>
        </w:rPr>
        <w:t>Ζαγορίου</w:t>
      </w:r>
      <w:proofErr w:type="spellEnd"/>
      <w:r w:rsidRPr="005D22F2">
        <w:rPr>
          <w:rFonts w:eastAsia="Calibri" w:cs="Calibri"/>
          <w:sz w:val="24"/>
          <w:szCs w:val="24"/>
          <w:lang w:val="el-GR" w:eastAsia="en-US"/>
        </w:rPr>
        <w:t>, για την υποστήριξη, με κάθε τρόπο,  αυτής προσπάθειας.</w:t>
      </w:r>
    </w:p>
    <w:p w:rsidR="005D22F2" w:rsidRPr="005D22F2" w:rsidRDefault="005D22F2" w:rsidP="005D22F2">
      <w:pPr>
        <w:spacing w:after="160" w:line="259" w:lineRule="auto"/>
        <w:jc w:val="both"/>
        <w:rPr>
          <w:rFonts w:eastAsia="Calibri" w:cs="Calibri"/>
          <w:sz w:val="24"/>
          <w:szCs w:val="24"/>
          <w:lang w:val="el-GR" w:eastAsia="en-US"/>
        </w:rPr>
      </w:pPr>
      <w:r w:rsidRPr="005D22F2">
        <w:rPr>
          <w:rFonts w:eastAsia="Calibri" w:cs="Calibri"/>
          <w:sz w:val="24"/>
          <w:szCs w:val="24"/>
          <w:lang w:val="el-GR" w:eastAsia="en-US"/>
        </w:rPr>
        <w:t xml:space="preserve">Ιδιαίτερα ευχαριστώ και συγχαίρω τα μέλη της αντιπροσωπείας μας στην Επιτροπή Παγκόσμιας Κληρονομιάς, που σήκωσαν το βάρος της υποστήριξης της υποψηφιότητας. Την επικεφαλής της αντιπροσωπείας μας Πρέσβη και Μόνιμη Αντιπρόσωπο της Ελλάδας στην </w:t>
      </w:r>
      <w:r w:rsidRPr="005D22F2">
        <w:rPr>
          <w:rFonts w:eastAsia="Calibri" w:cs="Calibri"/>
          <w:sz w:val="24"/>
          <w:szCs w:val="24"/>
          <w:lang w:eastAsia="en-US"/>
        </w:rPr>
        <w:t>UNESCO</w:t>
      </w:r>
      <w:r w:rsidRPr="005D22F2">
        <w:rPr>
          <w:rFonts w:eastAsia="Calibri" w:cs="Calibri"/>
          <w:sz w:val="24"/>
          <w:szCs w:val="24"/>
          <w:lang w:val="el-GR" w:eastAsia="en-US"/>
        </w:rPr>
        <w:t xml:space="preserve"> Μαρία Διαμαντοπούλου, την επικεφαλής της ομάδας των εμπειρογνωμόνων μας επίτιμη Διευθύντρια Αρχαιοτήτων </w:t>
      </w:r>
      <w:proofErr w:type="spellStart"/>
      <w:r w:rsidRPr="005D22F2">
        <w:rPr>
          <w:rFonts w:eastAsia="Calibri" w:cs="Calibri"/>
          <w:sz w:val="24"/>
          <w:szCs w:val="24"/>
          <w:lang w:val="el-GR" w:eastAsia="en-US"/>
        </w:rPr>
        <w:t>Δρ</w:t>
      </w:r>
      <w:proofErr w:type="spellEnd"/>
      <w:r w:rsidRPr="005D22F2">
        <w:rPr>
          <w:rFonts w:eastAsia="Calibri" w:cs="Calibri"/>
          <w:sz w:val="24"/>
          <w:szCs w:val="24"/>
          <w:lang w:val="el-GR" w:eastAsia="en-US"/>
        </w:rPr>
        <w:t xml:space="preserve"> Ευγενία </w:t>
      </w:r>
      <w:proofErr w:type="spellStart"/>
      <w:r w:rsidRPr="005D22F2">
        <w:rPr>
          <w:rFonts w:eastAsia="Calibri" w:cs="Calibri"/>
          <w:sz w:val="24"/>
          <w:szCs w:val="24"/>
          <w:lang w:val="el-GR" w:eastAsia="en-US"/>
        </w:rPr>
        <w:t>Γερούση</w:t>
      </w:r>
      <w:proofErr w:type="spellEnd"/>
      <w:r w:rsidRPr="005D22F2">
        <w:rPr>
          <w:rFonts w:eastAsia="Calibri" w:cs="Calibri"/>
          <w:sz w:val="24"/>
          <w:szCs w:val="24"/>
          <w:lang w:val="el-GR" w:eastAsia="en-US"/>
        </w:rPr>
        <w:t xml:space="preserve">, την Εθνική Εκπρόσωπό μας για τα Μνημεία Παγκόσμιας Κληρονομιάς της </w:t>
      </w:r>
      <w:r w:rsidRPr="005D22F2">
        <w:rPr>
          <w:rFonts w:eastAsia="Calibri" w:cs="Calibri"/>
          <w:sz w:val="24"/>
          <w:szCs w:val="24"/>
          <w:lang w:eastAsia="en-US"/>
        </w:rPr>
        <w:t>UNESCO</w:t>
      </w:r>
      <w:r w:rsidRPr="005D22F2">
        <w:rPr>
          <w:rFonts w:eastAsia="Calibri" w:cs="Calibri"/>
          <w:sz w:val="24"/>
          <w:szCs w:val="24"/>
          <w:lang w:val="el-GR" w:eastAsia="en-US"/>
        </w:rPr>
        <w:t xml:space="preserve"> Κωνσταντίνα Μπενίση και την αν. Εθνική Εκπρόσωπο Βασιλική Δημητροπούλου. </w:t>
      </w:r>
    </w:p>
    <w:p w:rsidR="005D22F2" w:rsidRPr="005D22F2" w:rsidRDefault="005D22F2" w:rsidP="005D22F2">
      <w:pPr>
        <w:spacing w:after="160" w:line="259" w:lineRule="auto"/>
        <w:jc w:val="both"/>
        <w:rPr>
          <w:rFonts w:eastAsia="Calibri" w:cs="Calibri"/>
          <w:sz w:val="24"/>
          <w:szCs w:val="24"/>
          <w:lang w:val="el-GR" w:eastAsia="en-US"/>
        </w:rPr>
      </w:pPr>
      <w:r w:rsidRPr="005D22F2">
        <w:rPr>
          <w:rFonts w:eastAsia="Calibri" w:cs="Calibri"/>
          <w:sz w:val="24"/>
          <w:szCs w:val="24"/>
          <w:lang w:val="el-GR" w:eastAsia="en-US"/>
        </w:rPr>
        <w:t xml:space="preserve">Η εγγραφή του </w:t>
      </w:r>
      <w:proofErr w:type="spellStart"/>
      <w:r w:rsidRPr="005D22F2">
        <w:rPr>
          <w:rFonts w:eastAsia="Calibri" w:cs="Calibri"/>
          <w:sz w:val="24"/>
          <w:szCs w:val="24"/>
          <w:lang w:val="el-GR" w:eastAsia="en-US"/>
        </w:rPr>
        <w:t>Ζαγορίου</w:t>
      </w:r>
      <w:proofErr w:type="spellEnd"/>
      <w:r w:rsidRPr="005D22F2">
        <w:rPr>
          <w:rFonts w:eastAsia="Calibri" w:cs="Calibri"/>
          <w:sz w:val="24"/>
          <w:szCs w:val="24"/>
          <w:lang w:val="el-GR" w:eastAsia="en-US"/>
        </w:rPr>
        <w:t xml:space="preserve"> στον Κατάλογο Παγκόσμιας Κληρονομιάς της </w:t>
      </w:r>
      <w:r w:rsidRPr="005D22F2">
        <w:rPr>
          <w:rFonts w:eastAsia="Calibri" w:cs="Calibri"/>
          <w:sz w:val="24"/>
          <w:szCs w:val="24"/>
          <w:lang w:eastAsia="en-US"/>
        </w:rPr>
        <w:t>UNESCO</w:t>
      </w:r>
      <w:r w:rsidRPr="005D22F2">
        <w:rPr>
          <w:rFonts w:eastAsia="Calibri" w:cs="Calibri"/>
          <w:sz w:val="24"/>
          <w:szCs w:val="24"/>
          <w:lang w:val="el-GR" w:eastAsia="en-US"/>
        </w:rPr>
        <w:t xml:space="preserve">, στο πλαίσιο της 46ης Συνόδου της Επιτροπής Παγκόσμιας Κληρονομιάς στο </w:t>
      </w:r>
      <w:proofErr w:type="spellStart"/>
      <w:r w:rsidRPr="005D22F2">
        <w:rPr>
          <w:rFonts w:eastAsia="Calibri" w:cs="Calibri"/>
          <w:sz w:val="24"/>
          <w:szCs w:val="24"/>
          <w:lang w:val="el-GR" w:eastAsia="en-US"/>
        </w:rPr>
        <w:t>Ριάντ</w:t>
      </w:r>
      <w:proofErr w:type="spellEnd"/>
      <w:r w:rsidRPr="005D22F2">
        <w:rPr>
          <w:rFonts w:eastAsia="Calibri" w:cs="Calibri"/>
          <w:sz w:val="24"/>
          <w:szCs w:val="24"/>
          <w:lang w:val="el-GR" w:eastAsia="en-US"/>
        </w:rPr>
        <w:t xml:space="preserve">, αποτελεί πρόσκληση και υποχρέωση της χώρας μας να διατηρήσει και να προστατεύσει αλώβητη αυτήν κληρονομιά, που από σήμερα καθίσταται παγκόσμια. </w:t>
      </w:r>
    </w:p>
    <w:sectPr w:rsidR="005D22F2" w:rsidRPr="005D22F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CE"/>
    <w:rsid w:val="00065F61"/>
    <w:rsid w:val="005D22F2"/>
    <w:rsid w:val="00661DCE"/>
    <w:rsid w:val="00695D32"/>
    <w:rsid w:val="00782516"/>
    <w:rsid w:val="009B017E"/>
    <w:rsid w:val="00A85A37"/>
    <w:rsid w:val="00B44AB0"/>
    <w:rsid w:val="00C3215B"/>
    <w:rsid w:val="1DC84BCD"/>
    <w:rsid w:val="20D067E3"/>
    <w:rsid w:val="3CB602AF"/>
    <w:rsid w:val="42C8119D"/>
    <w:rsid w:val="6F081A7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942AD3C-F822-45CF-9DE2-5CD669C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SimSun"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609FD89-D64A-4B21-A805-6BD4009DCCD3}"/>
</file>

<file path=customXml/itemProps3.xml><?xml version="1.0" encoding="utf-8"?>
<ds:datastoreItem xmlns:ds="http://schemas.openxmlformats.org/officeDocument/2006/customXml" ds:itemID="{1C9D2695-B067-430B-B45C-B57A311330A1}"/>
</file>

<file path=customXml/itemProps4.xml><?xml version="1.0" encoding="utf-8"?>
<ds:datastoreItem xmlns:ds="http://schemas.openxmlformats.org/officeDocument/2006/customXml" ds:itemID="{964C22C2-92E8-470E-8D15-06041C716834}"/>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1859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εγγραφή του Ζαγορίου στον κατάλογο της Παγκόσμιας Κληρονομιάς της UNESCO</dc:title>
  <dc:creator>Microsoft Office User</dc:creator>
  <cp:lastModifiedBy>Γεωργία Μπούμη</cp:lastModifiedBy>
  <cp:revision>2</cp:revision>
  <dcterms:created xsi:type="dcterms:W3CDTF">2023-09-19T14:37:00Z</dcterms:created>
  <dcterms:modified xsi:type="dcterms:W3CDTF">2023-09-19T14:37:00Z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1033-12.2.0.13190</vt:lpwstr>
  </property>
  <property fmtid="{D5CDD505-2E9C-101B-9397-08002B2CF9AE}" pid="3" name="ICV">
    <vt:lpwstr>9960067886384F75B6E2FF08C723EB1E_13</vt:lpwstr>
  </property>
  <property fmtid="{D5CDD505-2E9C-101B-9397-08002B2CF9AE}" pid="4" name="ContentTypeId">
    <vt:lpwstr>0x01010083D890F2F5BE644981A254C8A4FE6820</vt:lpwstr>
  </property>
</Properties>
</file>